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</w:t>
      </w:r>
      <w:bookmarkStart w:id="0" w:name="_GoBack"/>
      <w:bookmarkEnd w:id="0"/>
      <w:r>
        <w:t>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7650DFA" w:rsidR="00C23245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6D308C">
        <w:rPr>
          <w:highlight w:val="yellow"/>
        </w:rPr>
        <w:t>Актом</w:t>
      </w:r>
      <w:r>
        <w:t xml:space="preserve"> </w:t>
      </w:r>
      <w:del w:id="1" w:author="IE\KonstantinovaOA" w:date="2023-02-01T16:32:00Z">
        <w:r w:rsidR="00C23245" w:rsidDel="001F4D11">
          <w:delText xml:space="preserve">Протоколом </w:delText>
        </w:r>
      </w:del>
      <w:r w:rsidR="00C23245">
        <w:t xml:space="preserve">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</w:t>
      </w:r>
      <w:r>
        <w:t xml:space="preserve">актом </w:t>
      </w:r>
      <w:del w:id="2" w:author="IE\KonstantinovaOA" w:date="2023-02-01T16:33:00Z">
        <w:r w:rsidR="00C23245" w:rsidDel="001F4D11">
          <w:delText>протоколом</w:delText>
        </w:r>
        <w:r w:rsidDel="001F4D11">
          <w:delText xml:space="preserve"> </w:delText>
        </w:r>
      </w:del>
      <w:r w:rsidR="00C23245">
        <w:t xml:space="preserve">в соответствии с приложением </w:t>
      </w:r>
      <w:r w:rsidRPr="001F4D11">
        <w:rPr>
          <w:highlight w:val="yellow"/>
        </w:rPr>
        <w:t>4</w:t>
      </w:r>
      <w:r>
        <w:t xml:space="preserve"> </w:t>
      </w:r>
      <w:del w:id="3" w:author="IE\KonstantinovaOA" w:date="2023-02-01T16:34:00Z">
        <w:r w:rsidR="00C23245" w:rsidRPr="00F85441" w:rsidDel="001F4D11">
          <w:delText xml:space="preserve">6 </w:delText>
        </w:r>
      </w:del>
      <w:r w:rsidR="00C23245" w:rsidRPr="00F85441">
        <w:t>СТП 011.517.081-</w:t>
      </w:r>
      <w:r w:rsidRPr="001F4D11">
        <w:rPr>
          <w:highlight w:val="yellow"/>
        </w:rPr>
        <w:t>2022</w:t>
      </w:r>
      <w:r>
        <w:t xml:space="preserve"> </w:t>
      </w:r>
      <w:del w:id="4" w:author="IE\KonstantinovaOA" w:date="2023-02-01T16:34:00Z">
        <w:r w:rsidR="00C23245" w:rsidRPr="00F85441" w:rsidDel="001F4D11">
          <w:delText xml:space="preserve">2015 </w:delText>
        </w:r>
      </w:del>
      <w:r w:rsidR="00C23245" w:rsidRPr="00F85441">
        <w:t>Система управления охраной труда. Основные положения.</w:t>
      </w:r>
      <w:r w:rsidR="00C23245"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21083745" w:rsidR="00C23245" w:rsidRDefault="004918C9" w:rsidP="001F4D11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5" w:author="IE\KonstantinovaOA" w:date="2023-02-01T16:33:00Z">
        <w:r w:rsidR="00C23245" w:rsidDel="001F4D11">
          <w:delText xml:space="preserve">Протокола </w:delText>
        </w:r>
      </w:del>
      <w:r w:rsidR="00C23245">
        <w:t xml:space="preserve">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A59813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D308C" w:rsidRPr="001F4D11">
        <w:rPr>
          <w:highlight w:val="yellow"/>
        </w:rPr>
        <w:t>Акт</w:t>
      </w:r>
      <w:r w:rsidR="006D308C">
        <w:t xml:space="preserve"> </w:t>
      </w:r>
      <w:del w:id="6" w:author="IE\KonstantinovaOA" w:date="2023-02-01T16:33:00Z">
        <w:r w:rsidR="00C23245" w:rsidDel="001F4D11">
          <w:delText xml:space="preserve">Протокол </w:delText>
        </w:r>
      </w:del>
      <w:r w:rsidR="00C23245">
        <w:t xml:space="preserve">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D308C" w:rsidRPr="001F4D11">
        <w:rPr>
          <w:highlight w:val="yellow"/>
        </w:rPr>
        <w:t>Акта</w:t>
      </w:r>
      <w:del w:id="7" w:author="IE\KonstantinovaOA" w:date="2023-02-01T16:33:00Z">
        <w:r w:rsidR="006D308C" w:rsidDel="001F4D11">
          <w:delText xml:space="preserve"> </w:delText>
        </w:r>
        <w:r w:rsidR="00C23245" w:rsidDel="001F4D11">
          <w:delText>Протокола</w:delText>
        </w:r>
      </w:del>
      <w:r w:rsidR="00C23245">
        <w:t>, в</w:t>
      </w:r>
      <w:r w:rsidR="006D308C">
        <w:t xml:space="preserve"> </w:t>
      </w:r>
      <w:r w:rsidR="006D308C" w:rsidRPr="001F4D11">
        <w:rPr>
          <w:highlight w:val="yellow"/>
        </w:rPr>
        <w:t>Акте</w:t>
      </w:r>
      <w:r w:rsidR="00C23245">
        <w:t xml:space="preserve"> </w:t>
      </w:r>
      <w:del w:id="8" w:author="IE\KonstantinovaOA" w:date="2023-02-01T16:33:00Z">
        <w:r w:rsidR="00C23245" w:rsidDel="001F4D11">
          <w:delText xml:space="preserve">Протоколе </w:delText>
        </w:r>
      </w:del>
      <w:r w:rsidR="00C23245">
        <w:t xml:space="preserve">делается соответствующая отметка. </w:t>
      </w:r>
    </w:p>
    <w:p w14:paraId="6B3458C6" w14:textId="4475864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9" w:author="IE\KonstantinovaOA" w:date="2023-02-01T16:33:00Z">
        <w:r w:rsidDel="001F4D11">
          <w:delText>Протокола</w:delText>
        </w:r>
      </w:del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</w:t>
      </w:r>
      <w:r>
        <w:lastRenderedPageBreak/>
        <w:t>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4AA8F3BE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</w:t>
      </w:r>
      <w:r w:rsidR="006D308C" w:rsidRPr="001F4D11">
        <w:rPr>
          <w:sz w:val="24"/>
          <w:szCs w:val="24"/>
          <w:highlight w:val="yellow"/>
        </w:rPr>
        <w:t>Акте</w:t>
      </w:r>
      <w:r w:rsidR="006D308C">
        <w:rPr>
          <w:sz w:val="24"/>
          <w:szCs w:val="24"/>
        </w:rPr>
        <w:t xml:space="preserve"> </w:t>
      </w:r>
      <w:del w:id="10" w:author="IE\KonstantinovaOA" w:date="2023-02-01T16:33:00Z">
        <w:r w:rsidRPr="00F85441" w:rsidDel="001F4D11">
          <w:rPr>
            <w:sz w:val="24"/>
            <w:szCs w:val="24"/>
          </w:rPr>
          <w:delText xml:space="preserve">Протоколе </w:delText>
        </w:r>
      </w:del>
      <w:r w:rsidRPr="00F85441">
        <w:rPr>
          <w:sz w:val="24"/>
          <w:szCs w:val="24"/>
        </w:rPr>
        <w:t xml:space="preserve">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90B0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4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E\KonstantinovaOA">
    <w15:presenceInfo w15:providerId="None" w15:userId="IE\Konstantinova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30e719df-8a88-48c9-b375-63b80a03932c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C53139-78E5-44D0-99BB-E1420CF2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Konstantinova Olga</cp:lastModifiedBy>
  <cp:revision>2</cp:revision>
  <cp:lastPrinted>2019-03-22T01:16:00Z</cp:lastPrinted>
  <dcterms:created xsi:type="dcterms:W3CDTF">2023-02-01T08:40:00Z</dcterms:created>
  <dcterms:modified xsi:type="dcterms:W3CDTF">2023-02-01T08:40:00Z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